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0A2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BF469A" w:rsidRPr="001C03DF" w:rsidRDefault="005927D8" w:rsidP="00582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0A2">
        <w:rPr>
          <w:rFonts w:ascii="Times New Roman" w:hAnsi="Times New Roman" w:cs="Times New Roman"/>
          <w:b/>
          <w:sz w:val="28"/>
          <w:szCs w:val="28"/>
        </w:rPr>
        <w:t>о</w:t>
      </w:r>
      <w:r w:rsidR="00582C96" w:rsidRPr="00E160A2">
        <w:rPr>
          <w:rFonts w:ascii="Times New Roman" w:hAnsi="Times New Roman" w:cs="Times New Roman"/>
          <w:b/>
          <w:sz w:val="28"/>
          <w:szCs w:val="28"/>
        </w:rPr>
        <w:t xml:space="preserve"> выполнении </w:t>
      </w:r>
      <w:r w:rsidR="00DD46DA">
        <w:rPr>
          <w:rFonts w:ascii="Times New Roman" w:hAnsi="Times New Roman" w:cs="Times New Roman"/>
          <w:sz w:val="28"/>
          <w:szCs w:val="28"/>
        </w:rPr>
        <w:t>п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одпрограммы </w:t>
      </w:r>
      <w:r w:rsidR="001C03DF">
        <w:rPr>
          <w:rFonts w:ascii="Times New Roman" w:hAnsi="Times New Roman" w:cs="Times New Roman"/>
          <w:b/>
          <w:sz w:val="28"/>
          <w:szCs w:val="28"/>
        </w:rPr>
        <w:t>3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 «Обеспечение реализации Государственной программы»</w:t>
      </w:r>
    </w:p>
    <w:p w:rsidR="00582C96" w:rsidRPr="00BF469A" w:rsidRDefault="00587FD7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sz w:val="28"/>
          <w:szCs w:val="28"/>
        </w:rPr>
        <w:t>Г</w:t>
      </w:r>
      <w:r w:rsidR="00582C96" w:rsidRPr="00BF469A">
        <w:rPr>
          <w:rFonts w:ascii="Times New Roman" w:hAnsi="Times New Roman" w:cs="Times New Roman"/>
          <w:b/>
          <w:sz w:val="28"/>
          <w:szCs w:val="28"/>
        </w:rPr>
        <w:t>осударственной программы Ямало-Ненецкого автономного округа</w:t>
      </w:r>
    </w:p>
    <w:p w:rsidR="00582C96" w:rsidRPr="00E160A2" w:rsidRDefault="00582C96" w:rsidP="00DE59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градостроительной политики на 2014 </w:t>
      </w:r>
      <w:r w:rsidRPr="00BF469A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2020 годы»</w:t>
      </w:r>
      <w:r w:rsidR="00DE59EA"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6DD">
        <w:rPr>
          <w:rFonts w:ascii="Times New Roman" w:hAnsi="Times New Roman" w:cs="Times New Roman"/>
          <w:b/>
          <w:sz w:val="28"/>
          <w:szCs w:val="28"/>
        </w:rPr>
        <w:t>за 201</w:t>
      </w:r>
      <w:r w:rsidR="00F97310" w:rsidRPr="00F97310">
        <w:rPr>
          <w:rFonts w:ascii="Times New Roman" w:hAnsi="Times New Roman" w:cs="Times New Roman"/>
          <w:b/>
          <w:sz w:val="28"/>
          <w:szCs w:val="28"/>
        </w:rPr>
        <w:t>6</w:t>
      </w:r>
      <w:r w:rsidR="00997C96" w:rsidRPr="00E160A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693"/>
        <w:gridCol w:w="1134"/>
        <w:gridCol w:w="1276"/>
        <w:gridCol w:w="993"/>
        <w:gridCol w:w="850"/>
        <w:gridCol w:w="992"/>
        <w:gridCol w:w="1039"/>
        <w:gridCol w:w="1040"/>
        <w:gridCol w:w="1040"/>
        <w:gridCol w:w="992"/>
        <w:gridCol w:w="1134"/>
      </w:tblGrid>
      <w:tr w:rsidR="00841A4F" w:rsidRPr="004B5618" w:rsidTr="00F84FBB">
        <w:trPr>
          <w:trHeight w:val="760"/>
        </w:trPr>
        <w:tc>
          <w:tcPr>
            <w:tcW w:w="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Весовое </w:t>
            </w:r>
          </w:p>
          <w:p w:rsidR="00A04593" w:rsidRP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 w:rsidR="00841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эффективности за отчётный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04593" w:rsidRPr="004B5618" w:rsidRDefault="00841A4F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="00841A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593" w:rsidRPr="004B5618" w:rsidRDefault="00F84FBB" w:rsidP="00F84FB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невыполнения (перевыполнения)</w:t>
            </w:r>
          </w:p>
        </w:tc>
      </w:tr>
      <w:tr w:rsidR="00841A4F" w:rsidRPr="004B5618" w:rsidTr="00F84FBB">
        <w:trPr>
          <w:trHeight w:val="262"/>
        </w:trPr>
        <w:tc>
          <w:tcPr>
            <w:tcW w:w="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B0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нено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248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1A4F" w:rsidRPr="004B5618" w:rsidTr="00F84FBB">
        <w:trPr>
          <w:trHeight w:val="760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Подпрограмма 3</w:t>
            </w:r>
          </w:p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"Обеспечение реализации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DA79D5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F97310" w:rsidRDefault="00F84FBB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A045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37982" w:rsidRDefault="00A04593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B37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F84FBB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B3798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B1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04593" w:rsidRPr="004B5618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497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9C7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кадрами.</w:t>
            </w:r>
          </w:p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1022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гражданских служащих, прошедших профессиональную подготовку и повышение квалификации в течение последних 3-х лет от общего количества направленных на обучение.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C0006A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Доля проектов правовых актов автономного округа, прошедших внутреннюю (служебную) экспертизу, от общего количества поступивших проектов правовых актов.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Доля единиц хранения архивных документов, находящихся в нормативных условиях, обеспечивающих их постоянное хранение, от общего числа документов, хранящихся в архиве.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Default="00841A4F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0519C0" w:rsidRDefault="00841A4F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Оценка исполнения функций главного распорядителя и получателя бюджетных средств, предусмотренных на содержание центрального аппарата от планируемых значений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4B5618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BF469A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BF469A" w:rsidRDefault="00841A4F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075220" w:rsidRDefault="00841A4F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075220" w:rsidRDefault="00841A4F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075220" w:rsidRDefault="00841A4F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4F" w:rsidRPr="00075220" w:rsidRDefault="00841A4F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A4F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3D9" w:rsidRDefault="003853D9" w:rsidP="005915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853D9" w:rsidSect="00841A4F">
      <w:headerReference w:type="default" r:id="rId7"/>
      <w:pgSz w:w="16838" w:h="11906" w:orient="landscape"/>
      <w:pgMar w:top="1134" w:right="68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883" w:rsidRDefault="00CC2883" w:rsidP="00DF235A">
      <w:pPr>
        <w:spacing w:after="0" w:line="240" w:lineRule="auto"/>
      </w:pPr>
      <w:r>
        <w:separator/>
      </w:r>
    </w:p>
  </w:endnote>
  <w:endnote w:type="continuationSeparator" w:id="0">
    <w:p w:rsidR="00CC2883" w:rsidRDefault="00CC2883" w:rsidP="00DF2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883" w:rsidRDefault="00CC2883" w:rsidP="00DF235A">
      <w:pPr>
        <w:spacing w:after="0" w:line="240" w:lineRule="auto"/>
      </w:pPr>
      <w:r>
        <w:separator/>
      </w:r>
    </w:p>
  </w:footnote>
  <w:footnote w:type="continuationSeparator" w:id="0">
    <w:p w:rsidR="00CC2883" w:rsidRDefault="00CC2883" w:rsidP="00DF2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7377"/>
      <w:docPartObj>
        <w:docPartGallery w:val="Page Numbers (Top of Page)"/>
        <w:docPartUnique/>
      </w:docPartObj>
    </w:sdtPr>
    <w:sdtEndPr/>
    <w:sdtContent>
      <w:p w:rsidR="00267599" w:rsidRDefault="003E52B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9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235A" w:rsidRDefault="00DF235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B5"/>
    <w:rsid w:val="0000761D"/>
    <w:rsid w:val="000519C0"/>
    <w:rsid w:val="00075220"/>
    <w:rsid w:val="0008549B"/>
    <w:rsid w:val="000B47FC"/>
    <w:rsid w:val="000E34B7"/>
    <w:rsid w:val="00103C88"/>
    <w:rsid w:val="001A45D3"/>
    <w:rsid w:val="001C03DF"/>
    <w:rsid w:val="001C3F64"/>
    <w:rsid w:val="001F79F3"/>
    <w:rsid w:val="00200690"/>
    <w:rsid w:val="00203AEE"/>
    <w:rsid w:val="00227571"/>
    <w:rsid w:val="002438BD"/>
    <w:rsid w:val="00267599"/>
    <w:rsid w:val="002854B6"/>
    <w:rsid w:val="00292466"/>
    <w:rsid w:val="002B1D88"/>
    <w:rsid w:val="002B2876"/>
    <w:rsid w:val="002C5943"/>
    <w:rsid w:val="002F14D7"/>
    <w:rsid w:val="0033496D"/>
    <w:rsid w:val="00376F12"/>
    <w:rsid w:val="00382999"/>
    <w:rsid w:val="003853D9"/>
    <w:rsid w:val="003D4A1A"/>
    <w:rsid w:val="003E52BD"/>
    <w:rsid w:val="004446CC"/>
    <w:rsid w:val="00447B8D"/>
    <w:rsid w:val="00453B96"/>
    <w:rsid w:val="004A6216"/>
    <w:rsid w:val="004B03A1"/>
    <w:rsid w:val="004B5618"/>
    <w:rsid w:val="004D3495"/>
    <w:rsid w:val="005336E9"/>
    <w:rsid w:val="00544318"/>
    <w:rsid w:val="005619C2"/>
    <w:rsid w:val="00576F79"/>
    <w:rsid w:val="00582C96"/>
    <w:rsid w:val="00587FD7"/>
    <w:rsid w:val="0059151E"/>
    <w:rsid w:val="00591A4B"/>
    <w:rsid w:val="005927D8"/>
    <w:rsid w:val="005A7E9A"/>
    <w:rsid w:val="005B07F2"/>
    <w:rsid w:val="005B343D"/>
    <w:rsid w:val="005E605C"/>
    <w:rsid w:val="006A2BC3"/>
    <w:rsid w:val="006B160D"/>
    <w:rsid w:val="00707AA5"/>
    <w:rsid w:val="00720866"/>
    <w:rsid w:val="00737A0F"/>
    <w:rsid w:val="00746763"/>
    <w:rsid w:val="00750ADD"/>
    <w:rsid w:val="007750C1"/>
    <w:rsid w:val="00777A39"/>
    <w:rsid w:val="007B34C2"/>
    <w:rsid w:val="008002B5"/>
    <w:rsid w:val="008139FA"/>
    <w:rsid w:val="0082002C"/>
    <w:rsid w:val="00823CBF"/>
    <w:rsid w:val="008306AC"/>
    <w:rsid w:val="00841A4F"/>
    <w:rsid w:val="00843C2D"/>
    <w:rsid w:val="00855BC9"/>
    <w:rsid w:val="008671D7"/>
    <w:rsid w:val="00881099"/>
    <w:rsid w:val="00891772"/>
    <w:rsid w:val="008A16DD"/>
    <w:rsid w:val="008A4548"/>
    <w:rsid w:val="008B2F91"/>
    <w:rsid w:val="008D7282"/>
    <w:rsid w:val="009024C8"/>
    <w:rsid w:val="00925170"/>
    <w:rsid w:val="009331E9"/>
    <w:rsid w:val="00933F25"/>
    <w:rsid w:val="0093720B"/>
    <w:rsid w:val="0096650D"/>
    <w:rsid w:val="00986578"/>
    <w:rsid w:val="00997C96"/>
    <w:rsid w:val="009A2FF1"/>
    <w:rsid w:val="009A5FBA"/>
    <w:rsid w:val="009C3882"/>
    <w:rsid w:val="009C75D1"/>
    <w:rsid w:val="009C7961"/>
    <w:rsid w:val="009D1E3A"/>
    <w:rsid w:val="009F6ADD"/>
    <w:rsid w:val="00A0258D"/>
    <w:rsid w:val="00A04593"/>
    <w:rsid w:val="00A11760"/>
    <w:rsid w:val="00A3419A"/>
    <w:rsid w:val="00A4422B"/>
    <w:rsid w:val="00A75F63"/>
    <w:rsid w:val="00A935F1"/>
    <w:rsid w:val="00AD5665"/>
    <w:rsid w:val="00B13777"/>
    <w:rsid w:val="00B34E22"/>
    <w:rsid w:val="00B37982"/>
    <w:rsid w:val="00BC28FE"/>
    <w:rsid w:val="00BE234E"/>
    <w:rsid w:val="00BF469A"/>
    <w:rsid w:val="00BF65D8"/>
    <w:rsid w:val="00C0006A"/>
    <w:rsid w:val="00C518C7"/>
    <w:rsid w:val="00C60488"/>
    <w:rsid w:val="00C662DB"/>
    <w:rsid w:val="00CA422C"/>
    <w:rsid w:val="00CC1C49"/>
    <w:rsid w:val="00CC2883"/>
    <w:rsid w:val="00D14702"/>
    <w:rsid w:val="00D42C61"/>
    <w:rsid w:val="00D51078"/>
    <w:rsid w:val="00D731AE"/>
    <w:rsid w:val="00D74F40"/>
    <w:rsid w:val="00D8146A"/>
    <w:rsid w:val="00DA79D5"/>
    <w:rsid w:val="00DB7F9E"/>
    <w:rsid w:val="00DD46DA"/>
    <w:rsid w:val="00DE59EA"/>
    <w:rsid w:val="00DF235A"/>
    <w:rsid w:val="00DF4502"/>
    <w:rsid w:val="00E160A2"/>
    <w:rsid w:val="00E222CD"/>
    <w:rsid w:val="00EA571F"/>
    <w:rsid w:val="00EE526F"/>
    <w:rsid w:val="00F23FFA"/>
    <w:rsid w:val="00F439CD"/>
    <w:rsid w:val="00F50786"/>
    <w:rsid w:val="00F60142"/>
    <w:rsid w:val="00F84FBB"/>
    <w:rsid w:val="00F86B91"/>
    <w:rsid w:val="00F9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6D37A-BED2-40F0-9181-FE4CFE7C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61D"/>
  </w:style>
  <w:style w:type="paragraph" w:styleId="1">
    <w:name w:val="heading 1"/>
    <w:basedOn w:val="a"/>
    <w:next w:val="a"/>
    <w:link w:val="10"/>
    <w:uiPriority w:val="99"/>
    <w:qFormat/>
    <w:rsid w:val="009C796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82C96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235A"/>
  </w:style>
  <w:style w:type="paragraph" w:styleId="a9">
    <w:name w:val="footer"/>
    <w:basedOn w:val="a"/>
    <w:link w:val="aa"/>
    <w:uiPriority w:val="99"/>
    <w:semiHidden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235A"/>
  </w:style>
  <w:style w:type="character" w:customStyle="1" w:styleId="10">
    <w:name w:val="Заголовок 1 Знак"/>
    <w:basedOn w:val="a0"/>
    <w:link w:val="1"/>
    <w:uiPriority w:val="99"/>
    <w:rsid w:val="009C7961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97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973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04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C4438-BC6C-48A5-8245-0E9FD911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ГСН ЯНАО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Бовтунова</dc:creator>
  <cp:keywords/>
  <dc:description/>
  <cp:lastModifiedBy>Криницын Дмитрий Леонидович</cp:lastModifiedBy>
  <cp:revision>8</cp:revision>
  <cp:lastPrinted>2017-02-17T04:35:00Z</cp:lastPrinted>
  <dcterms:created xsi:type="dcterms:W3CDTF">2017-02-09T11:09:00Z</dcterms:created>
  <dcterms:modified xsi:type="dcterms:W3CDTF">2017-02-17T04:36:00Z</dcterms:modified>
</cp:coreProperties>
</file>