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21B" w:rsidRDefault="0067321B">
      <w:pPr>
        <w:pStyle w:val="ConsPlusNormal"/>
        <w:outlineLvl w:val="0"/>
      </w:pPr>
      <w:bookmarkStart w:id="0" w:name="_GoBack"/>
      <w:bookmarkEnd w:id="0"/>
    </w:p>
    <w:p w:rsidR="0067321B" w:rsidRDefault="0067321B">
      <w:pPr>
        <w:pStyle w:val="ConsPlusTitle"/>
        <w:jc w:val="center"/>
        <w:outlineLvl w:val="0"/>
      </w:pPr>
      <w:r>
        <w:t>СЛУЖБА ГОСУДАРСТВЕННОГО СТРОИТЕЛЬНОГО НАДЗОРА</w:t>
      </w:r>
    </w:p>
    <w:p w:rsidR="0067321B" w:rsidRDefault="0067321B">
      <w:pPr>
        <w:pStyle w:val="ConsPlusTitle"/>
        <w:jc w:val="center"/>
      </w:pPr>
      <w:r>
        <w:t>ЯМАЛО-НЕНЕЦКОГО АВТОНОМНОГО ОКРУГА</w:t>
      </w:r>
    </w:p>
    <w:p w:rsidR="0067321B" w:rsidRDefault="0067321B">
      <w:pPr>
        <w:pStyle w:val="ConsPlusTitle"/>
        <w:jc w:val="center"/>
      </w:pPr>
    </w:p>
    <w:p w:rsidR="0067321B" w:rsidRDefault="0067321B">
      <w:pPr>
        <w:pStyle w:val="ConsPlusTitle"/>
        <w:jc w:val="center"/>
      </w:pPr>
      <w:r>
        <w:t>ПРИКАЗ</w:t>
      </w:r>
    </w:p>
    <w:p w:rsidR="0067321B" w:rsidRDefault="0067321B">
      <w:pPr>
        <w:pStyle w:val="ConsPlusTitle"/>
        <w:jc w:val="center"/>
      </w:pPr>
      <w:r>
        <w:t>от 8 июня 2020 г. N 23-ОД</w:t>
      </w:r>
    </w:p>
    <w:p w:rsidR="0067321B" w:rsidRDefault="0067321B">
      <w:pPr>
        <w:pStyle w:val="ConsPlusTitle"/>
        <w:jc w:val="center"/>
      </w:pPr>
    </w:p>
    <w:p w:rsidR="0067321B" w:rsidRDefault="0067321B">
      <w:pPr>
        <w:pStyle w:val="ConsPlusTitle"/>
        <w:jc w:val="center"/>
      </w:pPr>
      <w:r>
        <w:t>ОБ УТВЕРЖДЕНИИ ФОРМЫ ПРОВЕРОЧНОГО ЛИСТА (СПИСКА КОНТРОЛЬНЫХ</w:t>
      </w:r>
    </w:p>
    <w:p w:rsidR="0067321B" w:rsidRDefault="0067321B">
      <w:pPr>
        <w:pStyle w:val="ConsPlusTitle"/>
        <w:jc w:val="center"/>
      </w:pPr>
      <w:r>
        <w:t>ВОПРОСОВ), ИСПОЛЬЗУЕМОЙ ПРИ ПРОВЕДЕНИИ ПЛАНОВОЙ ПРОВЕРКИ</w:t>
      </w:r>
    </w:p>
    <w:p w:rsidR="0067321B" w:rsidRDefault="0067321B">
      <w:pPr>
        <w:pStyle w:val="ConsPlusTitle"/>
        <w:jc w:val="center"/>
      </w:pPr>
      <w:r>
        <w:t>ПО ОСУЩЕСТВЛЕНИЮ КОНТРОЛЯ ЗА ДЕЯТЕЛЬНОСТЬЮ</w:t>
      </w:r>
    </w:p>
    <w:p w:rsidR="0067321B" w:rsidRDefault="0067321B">
      <w:pPr>
        <w:pStyle w:val="ConsPlusTitle"/>
        <w:jc w:val="center"/>
      </w:pPr>
      <w:r>
        <w:t>ЖИЛИЩНО-СТРОИТЕЛЬНОГО КООПЕРАТИВА, СВЯЗАННОЙ С ПРИВЛЕЧЕНИЕМ</w:t>
      </w:r>
    </w:p>
    <w:p w:rsidR="0067321B" w:rsidRDefault="0067321B">
      <w:pPr>
        <w:pStyle w:val="ConsPlusTitle"/>
        <w:jc w:val="center"/>
      </w:pPr>
      <w:r>
        <w:t>СРЕДСТВ ЧЛЕНОВ КООПЕРАТИВА ДЛЯ СТРОИТЕЛЬСТВА</w:t>
      </w:r>
    </w:p>
    <w:p w:rsidR="0067321B" w:rsidRDefault="0067321B">
      <w:pPr>
        <w:pStyle w:val="ConsPlusTitle"/>
        <w:jc w:val="center"/>
      </w:pPr>
      <w:r>
        <w:t>МНОГОКВАРТИРНОГО ДОМА</w:t>
      </w:r>
    </w:p>
    <w:p w:rsidR="0067321B" w:rsidRDefault="0067321B">
      <w:pPr>
        <w:pStyle w:val="ConsPlusNormal"/>
        <w:ind w:firstLine="540"/>
        <w:jc w:val="both"/>
      </w:pPr>
    </w:p>
    <w:p w:rsidR="0067321B" w:rsidRDefault="0067321B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частью 11.3 статьи 9</w:t>
        </w:r>
      </w:hyperlink>
      <w:r>
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hyperlink r:id="rId5" w:history="1">
        <w:r>
          <w:rPr>
            <w:color w:val="0000FF"/>
          </w:rPr>
          <w:t>пунктом 2</w:t>
        </w:r>
      </w:hyperlink>
      <w:r>
        <w:t xml:space="preserve"> Общих требований к разработке и утверждению проверочных листов (списков контрольных вопросов), утвержденных постановлением Правительства Российской Федерации от 13 февраля 2017 года N 177, приказываю:</w:t>
      </w:r>
    </w:p>
    <w:p w:rsidR="0067321B" w:rsidRDefault="0067321B">
      <w:pPr>
        <w:pStyle w:val="ConsPlusNormal"/>
        <w:spacing w:before="220"/>
        <w:ind w:firstLine="540"/>
        <w:jc w:val="both"/>
      </w:pPr>
      <w:r>
        <w:t xml:space="preserve">1. Утвердить форму проверочного </w:t>
      </w:r>
      <w:hyperlink w:anchor="P31" w:history="1">
        <w:r>
          <w:rPr>
            <w:color w:val="0000FF"/>
          </w:rPr>
          <w:t>листа</w:t>
        </w:r>
      </w:hyperlink>
      <w:r>
        <w:t xml:space="preserve"> (списка контрольных вопросов), используемую при проведении плановой проверки по осуществлению контроля за деятельностью жилищно-строительного кооператива, связанной с привлечением средств членов кооператива для строительства многоквартирного дома, согласно </w:t>
      </w:r>
      <w:proofErr w:type="gramStart"/>
      <w:r>
        <w:t>приложению</w:t>
      </w:r>
      <w:proofErr w:type="gramEnd"/>
      <w:r>
        <w:t xml:space="preserve"> к настоящему приказу.</w:t>
      </w:r>
    </w:p>
    <w:p w:rsidR="0067321B" w:rsidRDefault="0067321B">
      <w:pPr>
        <w:pStyle w:val="ConsPlusNormal"/>
        <w:spacing w:before="220"/>
        <w:ind w:firstLine="540"/>
        <w:jc w:val="both"/>
      </w:pPr>
      <w:r>
        <w:t>2. Контроль за исполнением настоящего приказа оставляю за собой.</w:t>
      </w:r>
    </w:p>
    <w:p w:rsidR="0067321B" w:rsidRDefault="0067321B">
      <w:pPr>
        <w:pStyle w:val="ConsPlusNormal"/>
        <w:ind w:firstLine="540"/>
        <w:jc w:val="both"/>
      </w:pPr>
    </w:p>
    <w:p w:rsidR="0067321B" w:rsidRDefault="0067321B">
      <w:pPr>
        <w:pStyle w:val="ConsPlusNormal"/>
        <w:jc w:val="right"/>
      </w:pPr>
      <w:proofErr w:type="spellStart"/>
      <w:r>
        <w:t>И.о</w:t>
      </w:r>
      <w:proofErr w:type="spellEnd"/>
      <w:r>
        <w:t>. руководителя службы</w:t>
      </w:r>
    </w:p>
    <w:p w:rsidR="0067321B" w:rsidRDefault="0067321B">
      <w:pPr>
        <w:pStyle w:val="ConsPlusNormal"/>
        <w:jc w:val="right"/>
      </w:pPr>
      <w:r>
        <w:t>И.Н.ГЕЙКО</w:t>
      </w:r>
    </w:p>
    <w:p w:rsidR="0067321B" w:rsidRDefault="0067321B">
      <w:pPr>
        <w:pStyle w:val="ConsPlusNormal"/>
      </w:pPr>
    </w:p>
    <w:p w:rsidR="0067321B" w:rsidRDefault="0067321B">
      <w:pPr>
        <w:pStyle w:val="ConsPlusNormal"/>
      </w:pPr>
    </w:p>
    <w:p w:rsidR="0067321B" w:rsidRDefault="0067321B">
      <w:pPr>
        <w:pStyle w:val="ConsPlusNormal"/>
      </w:pPr>
    </w:p>
    <w:p w:rsidR="0067321B" w:rsidRDefault="0067321B">
      <w:pPr>
        <w:pStyle w:val="ConsPlusNormal"/>
      </w:pPr>
    </w:p>
    <w:p w:rsidR="0067321B" w:rsidRDefault="0067321B">
      <w:pPr>
        <w:pStyle w:val="ConsPlusNormal"/>
      </w:pPr>
    </w:p>
    <w:p w:rsidR="0067321B" w:rsidRDefault="0067321B">
      <w:pPr>
        <w:pStyle w:val="ConsPlusNormal"/>
        <w:jc w:val="right"/>
        <w:outlineLvl w:val="0"/>
      </w:pPr>
      <w:r>
        <w:t>Утверждена</w:t>
      </w:r>
    </w:p>
    <w:p w:rsidR="0067321B" w:rsidRDefault="0067321B">
      <w:pPr>
        <w:pStyle w:val="ConsPlusNormal"/>
        <w:jc w:val="right"/>
      </w:pPr>
      <w:r>
        <w:t>приказом службы государственного</w:t>
      </w:r>
    </w:p>
    <w:p w:rsidR="0067321B" w:rsidRDefault="0067321B">
      <w:pPr>
        <w:pStyle w:val="ConsPlusNormal"/>
        <w:jc w:val="right"/>
      </w:pPr>
      <w:r>
        <w:t>строительного надзора</w:t>
      </w:r>
    </w:p>
    <w:p w:rsidR="0067321B" w:rsidRDefault="0067321B">
      <w:pPr>
        <w:pStyle w:val="ConsPlusNormal"/>
        <w:jc w:val="right"/>
      </w:pPr>
      <w:r>
        <w:t>Ямало-Ненецкого автономного округа</w:t>
      </w:r>
    </w:p>
    <w:p w:rsidR="0067321B" w:rsidRDefault="0067321B">
      <w:pPr>
        <w:pStyle w:val="ConsPlusNormal"/>
        <w:jc w:val="right"/>
      </w:pPr>
      <w:r>
        <w:t>от 8 июня 2020 года N 23-ОД</w:t>
      </w:r>
    </w:p>
    <w:p w:rsidR="0067321B" w:rsidRDefault="0067321B">
      <w:pPr>
        <w:pStyle w:val="ConsPlusNormal"/>
      </w:pPr>
    </w:p>
    <w:p w:rsidR="0067321B" w:rsidRDefault="0067321B">
      <w:pPr>
        <w:pStyle w:val="ConsPlusNormal"/>
        <w:jc w:val="center"/>
      </w:pPr>
      <w:bookmarkStart w:id="1" w:name="P31"/>
      <w:bookmarkEnd w:id="1"/>
      <w:r>
        <w:t>ФОРМА</w:t>
      </w:r>
    </w:p>
    <w:p w:rsidR="0067321B" w:rsidRDefault="0067321B">
      <w:pPr>
        <w:pStyle w:val="ConsPlusNormal"/>
        <w:jc w:val="center"/>
      </w:pPr>
      <w:r>
        <w:t>ПРОВЕРОЧНОГО ЛИСТА (СПИСКА КОНТРОЛЬНЫХ ВОПРОСОВ),</w:t>
      </w:r>
    </w:p>
    <w:p w:rsidR="0067321B" w:rsidRDefault="0067321B">
      <w:pPr>
        <w:pStyle w:val="ConsPlusNormal"/>
        <w:jc w:val="center"/>
      </w:pPr>
      <w:r>
        <w:t>ИСПОЛЬЗУЕМАЯ ПРИ ПРОВЕДЕНИИ ПЛАНОВОЙ ПРОВЕРКИ</w:t>
      </w:r>
    </w:p>
    <w:p w:rsidR="0067321B" w:rsidRDefault="0067321B">
      <w:pPr>
        <w:pStyle w:val="ConsPlusNormal"/>
        <w:jc w:val="center"/>
      </w:pPr>
      <w:r>
        <w:t>ПО ОСУЩЕСТВЛЕНИЮ КОНТРОЛЯ ЗА ДЕЯТЕЛЬНОСТЬЮ</w:t>
      </w:r>
    </w:p>
    <w:p w:rsidR="0067321B" w:rsidRDefault="0067321B">
      <w:pPr>
        <w:pStyle w:val="ConsPlusNormal"/>
        <w:jc w:val="center"/>
      </w:pPr>
      <w:r>
        <w:t>ЖИЛИЩНО-СТРОИТЕЛЬНОГО КООПЕРАТИВА, СВЯЗАННОЙ С ПРИВЛЕЧЕНИЕМ</w:t>
      </w:r>
    </w:p>
    <w:p w:rsidR="0067321B" w:rsidRDefault="0067321B">
      <w:pPr>
        <w:pStyle w:val="ConsPlusNormal"/>
        <w:jc w:val="center"/>
      </w:pPr>
      <w:r>
        <w:t>СРЕДСТВ ЧЛЕНОВ КООПЕРАТИВА ДЛЯ СТРОИТЕЛЬСТВА</w:t>
      </w:r>
    </w:p>
    <w:p w:rsidR="0067321B" w:rsidRDefault="0067321B">
      <w:pPr>
        <w:pStyle w:val="ConsPlusNormal"/>
        <w:jc w:val="center"/>
      </w:pPr>
      <w:r>
        <w:t>МНОГОКВАРТИРНОГО ДОМА</w:t>
      </w:r>
    </w:p>
    <w:p w:rsidR="0067321B" w:rsidRDefault="0067321B">
      <w:pPr>
        <w:pStyle w:val="ConsPlusNormal"/>
        <w:jc w:val="center"/>
      </w:pPr>
    </w:p>
    <w:p w:rsidR="0067321B" w:rsidRDefault="0067321B">
      <w:pPr>
        <w:pStyle w:val="ConsPlusNormal"/>
        <w:jc w:val="center"/>
      </w:pPr>
      <w:r>
        <w:t>Служба государственного строительного надзора</w:t>
      </w:r>
    </w:p>
    <w:p w:rsidR="0067321B" w:rsidRDefault="0067321B">
      <w:pPr>
        <w:pStyle w:val="ConsPlusNormal"/>
        <w:jc w:val="center"/>
      </w:pPr>
      <w:r>
        <w:t>Ямало-Ненецкого автономного округа</w:t>
      </w:r>
    </w:p>
    <w:p w:rsidR="0067321B" w:rsidRDefault="0067321B">
      <w:pPr>
        <w:pStyle w:val="ConsPlusNormal"/>
      </w:pPr>
    </w:p>
    <w:p w:rsidR="0067321B" w:rsidRDefault="0067321B">
      <w:pPr>
        <w:pStyle w:val="ConsPlusNormal"/>
        <w:jc w:val="center"/>
      </w:pPr>
      <w:r>
        <w:t>____________________________________________________________</w:t>
      </w:r>
    </w:p>
    <w:p w:rsidR="0067321B" w:rsidRDefault="0067321B">
      <w:pPr>
        <w:pStyle w:val="ConsPlusNormal"/>
        <w:jc w:val="center"/>
      </w:pPr>
      <w:r>
        <w:t>(наименование структурного подразделения службы</w:t>
      </w:r>
    </w:p>
    <w:p w:rsidR="0067321B" w:rsidRDefault="0067321B">
      <w:pPr>
        <w:pStyle w:val="ConsPlusNormal"/>
        <w:jc w:val="center"/>
      </w:pPr>
      <w:r>
        <w:t>государственного строительного надзора Ямало-Ненецкого</w:t>
      </w:r>
    </w:p>
    <w:p w:rsidR="0067321B" w:rsidRDefault="0067321B">
      <w:pPr>
        <w:pStyle w:val="ConsPlusNormal"/>
        <w:jc w:val="center"/>
      </w:pPr>
      <w:r>
        <w:lastRenderedPageBreak/>
        <w:t>автономного округа)</w:t>
      </w:r>
    </w:p>
    <w:p w:rsidR="0067321B" w:rsidRDefault="0067321B">
      <w:pPr>
        <w:pStyle w:val="ConsPlusNormal"/>
        <w:ind w:firstLine="540"/>
        <w:jc w:val="both"/>
      </w:pPr>
    </w:p>
    <w:p w:rsidR="0067321B" w:rsidRDefault="0067321B">
      <w:pPr>
        <w:pStyle w:val="ConsPlusNormal"/>
        <w:jc w:val="center"/>
      </w:pPr>
      <w:r>
        <w:t>____________________________________________________________</w:t>
      </w:r>
    </w:p>
    <w:p w:rsidR="0067321B" w:rsidRDefault="0067321B">
      <w:pPr>
        <w:pStyle w:val="ConsPlusNormal"/>
        <w:jc w:val="center"/>
      </w:pPr>
      <w:r>
        <w:t>(реквизиты нормативного правового акта об утверждении формы</w:t>
      </w:r>
    </w:p>
    <w:p w:rsidR="0067321B" w:rsidRDefault="0067321B">
      <w:pPr>
        <w:pStyle w:val="ConsPlusNormal"/>
        <w:jc w:val="center"/>
      </w:pPr>
      <w:r>
        <w:t>проверочного листа)</w:t>
      </w:r>
    </w:p>
    <w:p w:rsidR="0067321B" w:rsidRDefault="0067321B">
      <w:pPr>
        <w:pStyle w:val="ConsPlusNormal"/>
        <w:jc w:val="center"/>
      </w:pPr>
    </w:p>
    <w:p w:rsidR="0067321B" w:rsidRDefault="0067321B">
      <w:pPr>
        <w:pStyle w:val="ConsPlusNormal"/>
        <w:jc w:val="center"/>
      </w:pPr>
      <w:r>
        <w:t>Проверочный лист (список контрольных вопросов), используемый</w:t>
      </w:r>
    </w:p>
    <w:p w:rsidR="0067321B" w:rsidRDefault="0067321B">
      <w:pPr>
        <w:pStyle w:val="ConsPlusNormal"/>
        <w:jc w:val="center"/>
      </w:pPr>
      <w:r>
        <w:t>при проведении плановой проверки по осуществлению контроля</w:t>
      </w:r>
    </w:p>
    <w:p w:rsidR="0067321B" w:rsidRDefault="0067321B">
      <w:pPr>
        <w:pStyle w:val="ConsPlusNormal"/>
        <w:jc w:val="center"/>
      </w:pPr>
      <w:r>
        <w:t>за деятельностью жилищно-строительного кооператива,</w:t>
      </w:r>
    </w:p>
    <w:p w:rsidR="0067321B" w:rsidRDefault="0067321B">
      <w:pPr>
        <w:pStyle w:val="ConsPlusNormal"/>
        <w:jc w:val="center"/>
      </w:pPr>
      <w:r>
        <w:t>связанной с привлечением средств членов кооператива</w:t>
      </w:r>
    </w:p>
    <w:p w:rsidR="0067321B" w:rsidRDefault="0067321B">
      <w:pPr>
        <w:pStyle w:val="ConsPlusNormal"/>
        <w:jc w:val="center"/>
      </w:pPr>
      <w:r>
        <w:t>для строительства многоквартирного дома</w:t>
      </w:r>
    </w:p>
    <w:p w:rsidR="0067321B" w:rsidRDefault="0067321B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5159"/>
      </w:tblGrid>
      <w:tr w:rsidR="0067321B">
        <w:tc>
          <w:tcPr>
            <w:tcW w:w="391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Вид государственного контроля (надзора)</w:t>
            </w:r>
          </w:p>
        </w:tc>
        <w:tc>
          <w:tcPr>
            <w:tcW w:w="5159" w:type="dxa"/>
          </w:tcPr>
          <w:p w:rsidR="0067321B" w:rsidRDefault="0067321B">
            <w:pPr>
              <w:pStyle w:val="ConsPlusNormal"/>
              <w:jc w:val="both"/>
            </w:pPr>
            <w:r>
              <w:t>Осуществление контроля за деятельностью жилищно-строительного кооператива, связанной с привлечением средств членов кооператива для строительства многоквартирного дома</w:t>
            </w:r>
          </w:p>
        </w:tc>
      </w:tr>
      <w:tr w:rsidR="0067321B">
        <w:tc>
          <w:tcPr>
            <w:tcW w:w="391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Вид (виды) деятельности юридического лица, при проверке которого используется проверочный лист, производственные объекты, их типы и (или) отдельные характеристики</w:t>
            </w:r>
          </w:p>
        </w:tc>
        <w:tc>
          <w:tcPr>
            <w:tcW w:w="5159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c>
          <w:tcPr>
            <w:tcW w:w="391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Категория риска, класс (категория) опасности</w:t>
            </w:r>
          </w:p>
        </w:tc>
        <w:tc>
          <w:tcPr>
            <w:tcW w:w="5159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c>
          <w:tcPr>
            <w:tcW w:w="391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Ограничение предмета плановой проверки обязательными требованиями, изложенными в форме проверочного листа, установленными:</w:t>
            </w:r>
          </w:p>
        </w:tc>
        <w:tc>
          <w:tcPr>
            <w:tcW w:w="5159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c>
          <w:tcPr>
            <w:tcW w:w="391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Приказ руководителя или первого заместителя руководителя службы государственного строительного надзора Ямало-Ненецкого автономного округа о проведении плановой проверки:</w:t>
            </w:r>
          </w:p>
        </w:tc>
        <w:tc>
          <w:tcPr>
            <w:tcW w:w="5159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c>
          <w:tcPr>
            <w:tcW w:w="391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Основание проведения плановой проверки</w:t>
            </w:r>
          </w:p>
        </w:tc>
        <w:tc>
          <w:tcPr>
            <w:tcW w:w="5159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c>
          <w:tcPr>
            <w:tcW w:w="391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Наименование юридического лица</w:t>
            </w:r>
          </w:p>
        </w:tc>
        <w:tc>
          <w:tcPr>
            <w:tcW w:w="5159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c>
          <w:tcPr>
            <w:tcW w:w="391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Место проведения плановой проверки с заполнением проверочного листа и (или) указание на используемые юридическим лицом производственные объекты</w:t>
            </w:r>
          </w:p>
        </w:tc>
        <w:tc>
          <w:tcPr>
            <w:tcW w:w="5159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c>
          <w:tcPr>
            <w:tcW w:w="391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5159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c>
          <w:tcPr>
            <w:tcW w:w="391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 xml:space="preserve">Должность, фамилия и инициалы должностного лица (должностных лиц) </w:t>
            </w:r>
            <w:r>
              <w:lastRenderedPageBreak/>
              <w:t>службы государственного строительного надзора Ямало-Ненецкого автономного округа, проводящего (их) плановую проверку и заполняющего (их) проверочный лист</w:t>
            </w:r>
          </w:p>
        </w:tc>
        <w:tc>
          <w:tcPr>
            <w:tcW w:w="5159" w:type="dxa"/>
          </w:tcPr>
          <w:p w:rsidR="0067321B" w:rsidRDefault="0067321B">
            <w:pPr>
              <w:pStyle w:val="ConsPlusNormal"/>
              <w:jc w:val="both"/>
            </w:pPr>
          </w:p>
        </w:tc>
      </w:tr>
    </w:tbl>
    <w:p w:rsidR="0067321B" w:rsidRDefault="0067321B">
      <w:pPr>
        <w:pStyle w:val="ConsPlusNormal"/>
        <w:jc w:val="center"/>
      </w:pPr>
    </w:p>
    <w:p w:rsidR="0067321B" w:rsidRDefault="0067321B">
      <w:pPr>
        <w:pStyle w:val="ConsPlusNormal"/>
        <w:jc w:val="center"/>
      </w:pPr>
      <w:r>
        <w:t>Перечень вопросов, отражающих содержание обязательных</w:t>
      </w:r>
    </w:p>
    <w:p w:rsidR="0067321B" w:rsidRDefault="0067321B">
      <w:pPr>
        <w:pStyle w:val="ConsPlusNormal"/>
        <w:jc w:val="center"/>
      </w:pPr>
      <w:r>
        <w:t>требований, ответы на которые однозначно свидетельствуют</w:t>
      </w:r>
    </w:p>
    <w:p w:rsidR="0067321B" w:rsidRDefault="0067321B">
      <w:pPr>
        <w:pStyle w:val="ConsPlusNormal"/>
        <w:jc w:val="center"/>
      </w:pPr>
      <w:r>
        <w:t>о соблюдении или несоблюдении объектом контроля обязательных</w:t>
      </w:r>
    </w:p>
    <w:p w:rsidR="0067321B" w:rsidRDefault="0067321B">
      <w:pPr>
        <w:pStyle w:val="ConsPlusNormal"/>
        <w:jc w:val="center"/>
      </w:pPr>
      <w:r>
        <w:t>требований, составляющих предмет проверки</w:t>
      </w:r>
    </w:p>
    <w:p w:rsidR="0067321B" w:rsidRDefault="0067321B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288"/>
        <w:gridCol w:w="3402"/>
        <w:gridCol w:w="851"/>
        <w:gridCol w:w="850"/>
      </w:tblGrid>
      <w:tr w:rsidR="0067321B">
        <w:tc>
          <w:tcPr>
            <w:tcW w:w="680" w:type="dxa"/>
            <w:tcBorders>
              <w:bottom w:val="nil"/>
            </w:tcBorders>
          </w:tcPr>
          <w:p w:rsidR="0067321B" w:rsidRDefault="0067321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88" w:type="dxa"/>
            <w:tcBorders>
              <w:bottom w:val="nil"/>
            </w:tcBorders>
          </w:tcPr>
          <w:p w:rsidR="0067321B" w:rsidRDefault="0067321B">
            <w:pPr>
              <w:pStyle w:val="ConsPlusNormal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3402" w:type="dxa"/>
            <w:tcBorders>
              <w:bottom w:val="nil"/>
            </w:tcBorders>
          </w:tcPr>
          <w:p w:rsidR="0067321B" w:rsidRDefault="0067321B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устанавливающих обязательные требования</w:t>
            </w:r>
          </w:p>
        </w:tc>
        <w:tc>
          <w:tcPr>
            <w:tcW w:w="1701" w:type="dxa"/>
            <w:gridSpan w:val="2"/>
          </w:tcPr>
          <w:p w:rsidR="0067321B" w:rsidRDefault="0067321B">
            <w:pPr>
              <w:pStyle w:val="ConsPlusNormal"/>
              <w:jc w:val="center"/>
            </w:pPr>
            <w:r>
              <w:t>Варианты ответа на вопрос</w:t>
            </w: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  <w:tcBorders>
              <w:top w:val="nil"/>
            </w:tcBorders>
          </w:tcPr>
          <w:p w:rsidR="0067321B" w:rsidRDefault="0067321B">
            <w:pPr>
              <w:pStyle w:val="ConsPlusNormal"/>
              <w:jc w:val="center"/>
            </w:pPr>
          </w:p>
        </w:tc>
        <w:tc>
          <w:tcPr>
            <w:tcW w:w="3288" w:type="dxa"/>
            <w:tcBorders>
              <w:top w:val="nil"/>
            </w:tcBorders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3402" w:type="dxa"/>
            <w:tcBorders>
              <w:top w:val="nil"/>
            </w:tcBorders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center"/>
            </w:pPr>
            <w:r>
              <w:t>Нет</w:t>
            </w: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Правомерно ли осуществлено привлечение денежных средств граждан, связанное с возникающим у граждан правом собственности на жилые помещения в многоквартирных домах, которые на момент привлечения таких денежных средств граждан не введены в эксплуатацию в порядке, установленном законодательством о градостроительной деятельности?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6" w:history="1">
              <w:r>
                <w:rPr>
                  <w:color w:val="0000FF"/>
                </w:rPr>
                <w:t>часть 2 статьи 1</w:t>
              </w:r>
            </w:hyperlink>
            <w:r>
              <w:t xml:space="preserve"> Федерального закона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:rsidR="0067321B" w:rsidRDefault="0067321B">
            <w:pPr>
              <w:pStyle w:val="ConsPlusNormal"/>
              <w:ind w:firstLine="283"/>
              <w:jc w:val="both"/>
            </w:pPr>
            <w:hyperlink r:id="rId7" w:history="1">
              <w:r>
                <w:rPr>
                  <w:color w:val="0000FF"/>
                </w:rPr>
                <w:t>часть 3 статьи 110</w:t>
              </w:r>
            </w:hyperlink>
            <w:r>
              <w:t xml:space="preserve"> Жилищного кодекса Российской Федерации (далее - ЖК РФ)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center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Осуществляется ли жилищно-строительным кооперативом (далее - ЖСК) одновременное строительство одного многоквартирного дома с количеством этажей не более чем три?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8" w:history="1">
              <w:r>
                <w:rPr>
                  <w:color w:val="0000FF"/>
                </w:rPr>
                <w:t>часть 3 статьи 110</w:t>
              </w:r>
            </w:hyperlink>
            <w:r>
              <w:t xml:space="preserve"> ЖК РФ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Размещены ли в единой информационной системе жилищного строительства следующие документы и информация: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9" w:history="1">
              <w:r>
                <w:rPr>
                  <w:color w:val="0000FF"/>
                </w:rPr>
                <w:t>часть 1 статьи 123.1</w:t>
              </w:r>
            </w:hyperlink>
            <w:r>
              <w:t xml:space="preserve"> ЖК РФ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количество членов ЖСК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10" w:history="1">
              <w:r>
                <w:rPr>
                  <w:color w:val="0000FF"/>
                </w:rPr>
                <w:t>пункт 1 части 1 статьи 123.1</w:t>
              </w:r>
            </w:hyperlink>
            <w:r>
              <w:t xml:space="preserve"> ЖК РФ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 xml:space="preserve">разрешение на строительство многоквартирного дома, в строительстве которого своими </w:t>
            </w:r>
            <w:r>
              <w:lastRenderedPageBreak/>
              <w:t>средствами участвуют члены ЖСК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11" w:history="1">
              <w:r>
                <w:rPr>
                  <w:color w:val="0000FF"/>
                </w:rPr>
                <w:t>пункт 2 части 1 статьи 123.1</w:t>
              </w:r>
            </w:hyperlink>
            <w:r>
              <w:t xml:space="preserve"> ЖК РФ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права ЖСК на земельный участок, в том числе реквизиты правоустанавливающего документа на земельный участок, сведения о собственнике земельного участка (в случае, если ЖСК не является собственником земельного участка), кадастровый номер и площадь земельного участка, предоставленного для строительства многоквартирного дома, сведения об элементах благоустройства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12" w:history="1">
              <w:r>
                <w:rPr>
                  <w:color w:val="0000FF"/>
                </w:rPr>
                <w:t>пункт 3 части 1 статьи 123.1</w:t>
              </w:r>
            </w:hyperlink>
            <w:r>
              <w:t xml:space="preserve"> ЖК РФ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местоположение строящегося многоквартирного дома и его описание, подготовленное в соответствии с проектной документацией, на основании которой выдано разрешение на строительство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13" w:history="1">
              <w:r>
                <w:rPr>
                  <w:color w:val="0000FF"/>
                </w:rPr>
                <w:t>пункт 4 части 1 статьи 123.1</w:t>
              </w:r>
            </w:hyperlink>
            <w:r>
              <w:t xml:space="preserve"> ЖК РФ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количество жилых помещений в строящемся многоквартирном доме, описание технических характеристик таких жилых помещений в соответствии с проектной документацией, а также изменение указанной информации в случае внесения в проектную документацию соответствующих изменений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14" w:history="1">
              <w:r>
                <w:rPr>
                  <w:color w:val="0000FF"/>
                </w:rPr>
                <w:t>пункт 5 части 1 статьи 123.1</w:t>
              </w:r>
            </w:hyperlink>
            <w:r>
              <w:t xml:space="preserve"> ЖК РФ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предполагаемый срок получения разрешения на ввод в эксплуатацию строящегося многоквартирного дома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15" w:history="1">
              <w:r>
                <w:rPr>
                  <w:color w:val="0000FF"/>
                </w:rPr>
                <w:t>пункт 6 части 1 статьи 123.1</w:t>
              </w:r>
            </w:hyperlink>
            <w:r>
              <w:t xml:space="preserve"> ЖК РФ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Внесены ли ЖСК в реестр своих членов, который ведется в том числе в единой информационной системе жилищного строительства, следующие сведения: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16" w:history="1">
              <w:r>
                <w:rPr>
                  <w:color w:val="0000FF"/>
                </w:rPr>
                <w:t>часть 3 статьи 123.1</w:t>
              </w:r>
            </w:hyperlink>
            <w:r>
              <w:t xml:space="preserve"> ЖК РФ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фамилия, имя и (при наличии) отчество члена ЖСК или в случае, если членом ЖСК является юридическое лицо, наименование юридического лица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17" w:history="1">
              <w:r>
                <w:rPr>
                  <w:color w:val="0000FF"/>
                </w:rPr>
                <w:t>пункт 1 части 3 статьи 123.1</w:t>
              </w:r>
            </w:hyperlink>
            <w:r>
              <w:t xml:space="preserve"> ЖК РФ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определение в соответствии с проектной документацией конкретного жилого помещения, право собственности на которое приобретает член ЖСК в случае выплаты паевого взноса полностью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18" w:history="1">
              <w:r>
                <w:rPr>
                  <w:color w:val="0000FF"/>
                </w:rPr>
                <w:t>пункт 2 части 3 статьи 123.1</w:t>
              </w:r>
            </w:hyperlink>
            <w:r>
              <w:t xml:space="preserve"> ЖК РФ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размер вступительных и паевых взносов в отношении каждого члена ЖСК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19" w:history="1">
              <w:r>
                <w:rPr>
                  <w:color w:val="0000FF"/>
                </w:rPr>
                <w:t>пункт 3 части 3 статьи 123.1</w:t>
              </w:r>
            </w:hyperlink>
            <w:r>
              <w:t xml:space="preserve"> ЖК РФ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  <w:tr w:rsidR="0067321B">
        <w:tblPrEx>
          <w:tblBorders>
            <w:insideH w:val="single" w:sz="4" w:space="0" w:color="auto"/>
          </w:tblBorders>
        </w:tblPrEx>
        <w:tc>
          <w:tcPr>
            <w:tcW w:w="680" w:type="dxa"/>
          </w:tcPr>
          <w:p w:rsidR="0067321B" w:rsidRDefault="0067321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288" w:type="dxa"/>
          </w:tcPr>
          <w:p w:rsidR="0067321B" w:rsidRDefault="0067321B">
            <w:pPr>
              <w:pStyle w:val="ConsPlusNormal"/>
              <w:ind w:firstLine="283"/>
              <w:jc w:val="both"/>
            </w:pPr>
            <w:r>
              <w:t>Соответствует ли отчетность об осуществлении деятельности ЖСК, связанной с привлечением денежных средств граждан для строительства ЖСК многоквартирного дома, в том числе об исполнении таким ЖСК своих обязательств перед членами ЖСК и иными лицами, требованиям законодательства Российской Федерации?</w:t>
            </w:r>
          </w:p>
        </w:tc>
        <w:tc>
          <w:tcPr>
            <w:tcW w:w="3402" w:type="dxa"/>
          </w:tcPr>
          <w:p w:rsidR="0067321B" w:rsidRDefault="0067321B">
            <w:pPr>
              <w:pStyle w:val="ConsPlusNormal"/>
              <w:ind w:firstLine="283"/>
              <w:jc w:val="both"/>
            </w:pPr>
            <w:hyperlink r:id="rId20" w:history="1">
              <w:r>
                <w:rPr>
                  <w:color w:val="0000FF"/>
                </w:rPr>
                <w:t>пункт 3.3 части 2 статьи 123.2</w:t>
              </w:r>
            </w:hyperlink>
            <w:r>
              <w:t xml:space="preserve"> ЖК РФ;</w:t>
            </w:r>
          </w:p>
          <w:p w:rsidR="0067321B" w:rsidRDefault="0067321B">
            <w:pPr>
              <w:pStyle w:val="ConsPlusNormal"/>
              <w:ind w:firstLine="283"/>
              <w:jc w:val="both"/>
            </w:pPr>
            <w:hyperlink r:id="rId21" w:history="1">
              <w:r>
                <w:rPr>
                  <w:color w:val="0000FF"/>
                </w:rPr>
                <w:t>пункты 1</w:t>
              </w:r>
            </w:hyperlink>
            <w:r>
              <w:t xml:space="preserve">, </w:t>
            </w:r>
            <w:hyperlink r:id="rId22" w:history="1">
              <w:r>
                <w:rPr>
                  <w:color w:val="0000FF"/>
                </w:rPr>
                <w:t>2</w:t>
              </w:r>
            </w:hyperlink>
            <w:r>
              <w:t xml:space="preserve"> приказа Министерства строительства и жилищно-коммунального хозяйства Российской Федерации от 03 июля 2017 года N 955/</w:t>
            </w:r>
            <w:proofErr w:type="spellStart"/>
            <w:r>
              <w:t>пр</w:t>
            </w:r>
            <w:proofErr w:type="spellEnd"/>
            <w:r>
              <w:t xml:space="preserve"> "Об утверждении формы отчетности об осуществлении деятельности жилищно-строительного кооператива, связанной с привлечением денежных средств граждан для строительства жилищно-строительным кооперативом многоквартирного дома, в том числе об исполнении таким кооперативом своих обязательств перед членами кооператива и иными лицами, и порядка предоставления жилищно-строительным кооперативом указанной отчетности в орган исполнительной власти субъекта Российской Федерации, осуществляющий государственный контроль (надзор) в области долевого строительства многоквартирных домов и (или) иных объектов недвижимости"</w:t>
            </w:r>
          </w:p>
        </w:tc>
        <w:tc>
          <w:tcPr>
            <w:tcW w:w="851" w:type="dxa"/>
          </w:tcPr>
          <w:p w:rsidR="0067321B" w:rsidRDefault="0067321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67321B" w:rsidRDefault="0067321B">
            <w:pPr>
              <w:pStyle w:val="ConsPlusNormal"/>
              <w:jc w:val="both"/>
            </w:pPr>
          </w:p>
        </w:tc>
      </w:tr>
    </w:tbl>
    <w:p w:rsidR="0067321B" w:rsidRDefault="0067321B">
      <w:pPr>
        <w:pStyle w:val="ConsPlusNormal"/>
        <w:ind w:firstLine="540"/>
        <w:jc w:val="both"/>
      </w:pPr>
    </w:p>
    <w:p w:rsidR="0067321B" w:rsidRDefault="0067321B">
      <w:pPr>
        <w:pStyle w:val="ConsPlusNonformat"/>
        <w:jc w:val="both"/>
      </w:pPr>
      <w:r>
        <w:t>Подпись должностного лица,</w:t>
      </w:r>
    </w:p>
    <w:p w:rsidR="0067321B" w:rsidRDefault="0067321B">
      <w:pPr>
        <w:pStyle w:val="ConsPlusNonformat"/>
        <w:jc w:val="both"/>
      </w:pPr>
      <w:r>
        <w:t>заполнившего проверочный лист:</w:t>
      </w:r>
    </w:p>
    <w:p w:rsidR="0067321B" w:rsidRDefault="0067321B">
      <w:pPr>
        <w:pStyle w:val="ConsPlusNonformat"/>
        <w:jc w:val="both"/>
      </w:pPr>
      <w:r>
        <w:t xml:space="preserve">    ______________________ _________________________________ ______________</w:t>
      </w:r>
    </w:p>
    <w:p w:rsidR="0067321B" w:rsidRDefault="0067321B">
      <w:pPr>
        <w:pStyle w:val="ConsPlusNonformat"/>
        <w:jc w:val="both"/>
      </w:pPr>
      <w:r>
        <w:t xml:space="preserve">          (</w:t>
      </w:r>
      <w:proofErr w:type="gramStart"/>
      <w:r>
        <w:t xml:space="preserve">подпись)   </w:t>
      </w:r>
      <w:proofErr w:type="gramEnd"/>
      <w:r>
        <w:t xml:space="preserve">            (фамилия, инициалы)           (дата)</w:t>
      </w:r>
    </w:p>
    <w:p w:rsidR="0067321B" w:rsidRDefault="0067321B">
      <w:pPr>
        <w:pStyle w:val="ConsPlusNonformat"/>
        <w:jc w:val="both"/>
      </w:pPr>
    </w:p>
    <w:p w:rsidR="0067321B" w:rsidRDefault="0067321B">
      <w:pPr>
        <w:pStyle w:val="ConsPlusNonformat"/>
        <w:jc w:val="both"/>
      </w:pPr>
      <w:r>
        <w:t>С проверочным листом ознакомлен:</w:t>
      </w:r>
    </w:p>
    <w:p w:rsidR="0067321B" w:rsidRDefault="0067321B">
      <w:pPr>
        <w:pStyle w:val="ConsPlusNonformat"/>
        <w:jc w:val="both"/>
      </w:pPr>
      <w:r>
        <w:t xml:space="preserve">    ______________________ _________________________________ ______________</w:t>
      </w:r>
    </w:p>
    <w:p w:rsidR="0067321B" w:rsidRDefault="0067321B">
      <w:pPr>
        <w:pStyle w:val="ConsPlusNonformat"/>
        <w:jc w:val="both"/>
      </w:pPr>
      <w:r>
        <w:t xml:space="preserve">    (подпись руководителя      </w:t>
      </w:r>
      <w:proofErr w:type="gramStart"/>
      <w:r>
        <w:t xml:space="preserve">   (</w:t>
      </w:r>
      <w:proofErr w:type="gramEnd"/>
      <w:r>
        <w:t>фамилия, инициалы)           (дата)</w:t>
      </w:r>
    </w:p>
    <w:p w:rsidR="0067321B" w:rsidRDefault="0067321B">
      <w:pPr>
        <w:pStyle w:val="ConsPlusNonformat"/>
        <w:jc w:val="both"/>
      </w:pPr>
      <w:r>
        <w:t xml:space="preserve">     иного должностного</w:t>
      </w:r>
    </w:p>
    <w:p w:rsidR="0067321B" w:rsidRDefault="0067321B">
      <w:pPr>
        <w:pStyle w:val="ConsPlusNonformat"/>
        <w:jc w:val="both"/>
      </w:pPr>
      <w:r>
        <w:t xml:space="preserve">   лица или уполномоченного</w:t>
      </w:r>
    </w:p>
    <w:p w:rsidR="0067321B" w:rsidRDefault="0067321B">
      <w:pPr>
        <w:pStyle w:val="ConsPlusNonformat"/>
        <w:jc w:val="both"/>
      </w:pPr>
      <w:r>
        <w:t xml:space="preserve">       представителя</w:t>
      </w:r>
    </w:p>
    <w:p w:rsidR="0067321B" w:rsidRDefault="0067321B">
      <w:pPr>
        <w:pStyle w:val="ConsPlusNonformat"/>
        <w:jc w:val="both"/>
      </w:pPr>
      <w:r>
        <w:lastRenderedPageBreak/>
        <w:t xml:space="preserve">     юридического лица)</w:t>
      </w:r>
    </w:p>
    <w:p w:rsidR="0067321B" w:rsidRDefault="0067321B">
      <w:pPr>
        <w:pStyle w:val="ConsPlusNormal"/>
        <w:ind w:firstLine="540"/>
        <w:jc w:val="both"/>
      </w:pPr>
    </w:p>
    <w:p w:rsidR="0067321B" w:rsidRDefault="0067321B">
      <w:pPr>
        <w:pStyle w:val="ConsPlusNormal"/>
        <w:ind w:firstLine="540"/>
        <w:jc w:val="both"/>
      </w:pPr>
    </w:p>
    <w:p w:rsidR="0067321B" w:rsidRDefault="0067321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D713E" w:rsidRDefault="0067321B"/>
    <w:sectPr w:rsidR="00AD713E" w:rsidSect="00EA3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21B"/>
    <w:rsid w:val="00026CDD"/>
    <w:rsid w:val="00541C16"/>
    <w:rsid w:val="0067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AB884-EAA5-4B12-AA52-08EDAFFA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2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32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32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732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42D8D2B4700683CCA97F0A842E97A891DA970884DE6E1DEE75A0C06948E1DA8C56C689859405F2808C7FC96A65D69B8A7D16A355MFzEK" TargetMode="External"/><Relationship Id="rId13" Type="http://schemas.openxmlformats.org/officeDocument/2006/relationships/hyperlink" Target="consultantplus://offline/ref=6442D8D2B4700683CCA97F0A842E97A891DA970884DE6E1DEE75A0C06948E1DA8C56C689869B05F2808C7FC96A65D69B8A7D16A355MFzEK" TargetMode="External"/><Relationship Id="rId18" Type="http://schemas.openxmlformats.org/officeDocument/2006/relationships/hyperlink" Target="consultantplus://offline/ref=6442D8D2B4700683CCA97F0A842E97A891DA970884DE6E1DEE75A0C06948E1DA8C56C689879405F2808C7FC96A65D69B8A7D16A355MFzE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442D8D2B4700683CCA97F0A842E97A891DF950F80DC6E1DEE75A0C06948E1DA8C56C68D809D0EA6D7C37E952E38C59A807D15A149FC3EC1M6z7K" TargetMode="External"/><Relationship Id="rId7" Type="http://schemas.openxmlformats.org/officeDocument/2006/relationships/hyperlink" Target="consultantplus://offline/ref=6442D8D2B4700683CCA97F0A842E97A891DA970884DE6E1DEE75A0C06948E1DA8C56C689859405F2808C7FC96A65D69B8A7D16A355MFzEK" TargetMode="External"/><Relationship Id="rId12" Type="http://schemas.openxmlformats.org/officeDocument/2006/relationships/hyperlink" Target="consultantplus://offline/ref=6442D8D2B4700683CCA97F0A842E97A891DA970884DE6E1DEE75A0C06948E1DA8C56C689869805F2808C7FC96A65D69B8A7D16A355MFzEK" TargetMode="External"/><Relationship Id="rId17" Type="http://schemas.openxmlformats.org/officeDocument/2006/relationships/hyperlink" Target="consultantplus://offline/ref=6442D8D2B4700683CCA97F0A842E97A891DA970884DE6E1DEE75A0C06948E1DA8C56C689879505F2808C7FC96A65D69B8A7D16A355MFzE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442D8D2B4700683CCA97F0A842E97A891DA970884DE6E1DEE75A0C06948E1DA8C56C684819B05F2808C7FC96A65D69B8A7D16A355MFzEK" TargetMode="External"/><Relationship Id="rId20" Type="http://schemas.openxmlformats.org/officeDocument/2006/relationships/hyperlink" Target="consultantplus://offline/ref=6442D8D2B4700683CCA97F0A842E97A891DA970884DE6E1DEE75A0C06948E1DA8C56C68A849805F2808C7FC96A65D69B8A7D16A355MFz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442D8D2B4700683CCA97F0A842E97A891D9960885DF6E1DEE75A0C06948E1DA8C56C68D809D06A4D6C37E952E38C59A807D15A149FC3EC1M6z7K" TargetMode="External"/><Relationship Id="rId11" Type="http://schemas.openxmlformats.org/officeDocument/2006/relationships/hyperlink" Target="consultantplus://offline/ref=6442D8D2B4700683CCA97F0A842E97A891DA970884DE6E1DEE75A0C06948E1DA8C56C689869905F2808C7FC96A65D69B8A7D16A355MFzEK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6442D8D2B4700683CCA97F0A842E97A890DD920985DF6E1DEE75A0C06948E1DA8C56C68D809D0EA7D1C37E952E38C59A807D15A149FC3EC1M6z7K" TargetMode="External"/><Relationship Id="rId15" Type="http://schemas.openxmlformats.org/officeDocument/2006/relationships/hyperlink" Target="consultantplus://offline/ref=6442D8D2B4700683CCA97F0A842E97A891DA970884DE6E1DEE75A0C06948E1DA8C56C689869505F2808C7FC96A65D69B8A7D16A355MFzE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442D8D2B4700683CCA97F0A842E97A891DA970884DE6E1DEE75A0C06948E1DA8C56C689869E05F2808C7FC96A65D69B8A7D16A355MFzEK" TargetMode="External"/><Relationship Id="rId19" Type="http://schemas.openxmlformats.org/officeDocument/2006/relationships/hyperlink" Target="consultantplus://offline/ref=6442D8D2B4700683CCA97F0A842E97A891DA970884DE6E1DEE75A0C06948E1DA8C56C689889D05F2808C7FC96A65D69B8A7D16A355MFzEK" TargetMode="External"/><Relationship Id="rId4" Type="http://schemas.openxmlformats.org/officeDocument/2006/relationships/hyperlink" Target="consultantplus://offline/ref=6442D8D2B4700683CCA97F0A842E97A891D9960885D96E1DEE75A0C06948E1DA8C56C68F899A05F2808C7FC96A65D69B8A7D16A355MFzEK" TargetMode="External"/><Relationship Id="rId9" Type="http://schemas.openxmlformats.org/officeDocument/2006/relationships/hyperlink" Target="consultantplus://offline/ref=6442D8D2B4700683CCA97F0A842E97A891DA970884DE6E1DEE75A0C06948E1DA8C56C684819905F2808C7FC96A65D69B8A7D16A355MFzEK" TargetMode="External"/><Relationship Id="rId14" Type="http://schemas.openxmlformats.org/officeDocument/2006/relationships/hyperlink" Target="consultantplus://offline/ref=6442D8D2B4700683CCA97F0A842E97A891DA970884DE6E1DEE75A0C06948E1DA8C56C689869A05F2808C7FC96A65D69B8A7D16A355MFzEK" TargetMode="External"/><Relationship Id="rId22" Type="http://schemas.openxmlformats.org/officeDocument/2006/relationships/hyperlink" Target="consultantplus://offline/ref=6442D8D2B4700683CCA97F0A842E97A891DF950F80DC6E1DEE75A0C06948E1DA8C56C68D809D0EA6D8C37E952E38C59A807D15A149FC3EC1M6z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Kulibaba Lydmila</dc:creator>
  <cp:keywords/>
  <dc:description/>
  <cp:lastModifiedBy>Kulibaba Lydmila</cp:lastModifiedBy>
  <cp:revision>1</cp:revision>
  <dcterms:created xsi:type="dcterms:W3CDTF">2020-12-08T10:51:00Z</dcterms:created>
  <dcterms:modified xsi:type="dcterms:W3CDTF">2020-12-08T10:53:00Z</dcterms:modified>
</cp:coreProperties>
</file>